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12(b) OR (g)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Luckin Coffee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400"/>
          </w:cols>
          <w:pgMar w:left="320" w:top="754"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28th Floor, Building T3, Haixi Jingu Plaza</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1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which each class is to be</w:t>
            </w:r>
          </w:p>
        </w:tc>
      </w:tr>
      <w:tr>
        <w:trPr>
          <w:trHeight w:val="238"/>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426"/>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Ordinary Share Purchase Rights</w:t>
            </w: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file number to which this form relates: Not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This Amendment No. 1 to Form 8-A amends and supplements the Registration Statement on Form 8-A filed by Luckin Coffee Inc., a company incorporated under the laws of the Cayman Islands (the “Company”), with the Securities and Exchange Commission (the “SEC”) on October 15, 2021 (including the exhibits thereto, the “Form 8-A”), relating to the Rights Agreement dated as of October 14, 2021 between the Company and American Stock Transfer &amp; Trust Company, LLC.</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Capitalized terms used without definition herein shall have the meaning set forth in the Rights Agreement, as it was amended by the Amendment No.1 dated as of October 10, 2024 to the Rights Agreement dated as of October 14, 2021 (the “Amendment No. 1” and, together with the Rights Agreement dated as of October 14, 2021, the “Rights Agreement”).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ITEM 1.  DESCRIPTION OF REGISTRANT’S SECURITIES TO BE REGISTERED.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 of the Form 8-A is amended and supplemented by adding the following:</w:t>
      </w:r>
    </w:p>
    <w:p>
      <w:pPr>
        <w:spacing w:after="0" w:line="22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October 10, 2024, the Company and Equiniti Trust Company, LLC (f/k/s American Stock Transfer &amp; Trust Company, LLC), as Rights Agent (the “Rights Agent”) entered into the Amendment No. 1 to: (a) extend the expiration date of the Rights Agreement to October 14, 2027; and (b) update the notice address of the Company.</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foregoing summary of Amendment No. 1 does not purport to be complete and is qualified in its entirety by reference to (i) the Amendment No. 1, which was filed as Exhibit 4.1 of the Company’s Current Report on Form 6-K, filed on October 10, 2024, and (ii) the Rights Agreement dated as of October 14, 2021 (including the forms of Rights Certificate and Election to Exercise as Exhibit A), which was filed as Exhibit 4.1 of the Company’s Current Report on Form 6-K, filed on October 14, 2021. Each of these is attached hereto and incorporated herein by reference.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ITEM 2.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6"/>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tcPr>
          <w:p>
            <w:pPr>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Amendment No. 1 dated as of October 10, 2024 to the Rights Agreement dated as of October 14, 2021, between Luckin Coffee Inc.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Equiniti Trust Company, LLC (f/k/a American Stock Transfer &amp; Trust Company, LLC), as Rights Agent (incorporated by reference to</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4.1 of the Company’s Current Report on Form 6-K, filed on October 10, 2024).</w:t>
              </w:r>
            </w:hyperlink>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Rights Agreement, dated as of October 14, 2021 between Luckin Coffee Inc. and American Stock Transfer &amp; Trust Company, LLC, as</w:t>
              </w:r>
            </w:hyperlink>
          </w:p>
        </w:tc>
        <w:tc>
          <w:tcPr>
            <w:tcW w:w="18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Rights Agent, including as Exhibit A the forms of Rights Certificate and of Election to Exercise (incorporated by reference to Exhibit 4.1</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of the Company’s Current Report on Form 6-K, filed on October 14, 2021).</w:t>
              </w:r>
            </w:hyperlink>
          </w:p>
        </w:tc>
      </w:tr>
      <w:tr>
        <w:trPr>
          <w:trHeight w:val="668"/>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40" w:type="dxa"/>
            <w:vAlign w:val="bottom"/>
            <w:tcBorders>
              <w:top w:val="single" w:sz="8" w:color="0000EE"/>
              <w:bottom w:val="single" w:sz="8" w:color="auto"/>
            </w:tcBorders>
          </w:tcPr>
          <w:p>
            <w:pPr>
              <w:ind w:left="4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Jinyi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Jinyi Guo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10, 2024</w:t>
      </w:r>
    </w:p>
    <w:p>
      <w:pPr>
        <w:spacing w:after="0" w:line="200" w:lineRule="exact"/>
        <w:rPr>
          <w:sz w:val="20"/>
          <w:szCs w:val="20"/>
          <w:color w:val="auto"/>
        </w:rPr>
      </w:pPr>
    </w:p>
    <w:p>
      <w:pPr>
        <w:spacing w:after="0" w:line="2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0" w:right="6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6"/>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6"/>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240" w:type="dxa"/>
            <w:vAlign w:val="bottom"/>
            <w:tcBorders>
              <w:top w:val="single" w:sz="8" w:color="auto"/>
            </w:tcBorders>
          </w:tcPr>
          <w:p>
            <w:pPr>
              <w:spacing w:after="0"/>
              <w:rPr>
                <w:rFonts w:ascii="Times New Roman" w:cs="Times New Roman" w:eastAsia="Times New Roman" w:hAnsi="Times New Roman"/>
                <w:sz w:val="18"/>
                <w:szCs w:val="18"/>
                <w:color w:val="0000EE"/>
                <w:w w:val="97"/>
              </w:rPr>
            </w:pPr>
            <w:hyperlink r:id="rId1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top w:val="single" w:sz="8" w:color="auto"/>
            </w:tcBorders>
            <w:gridSpan w:val="6"/>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Amendment No. 1 dated as of October 10, 2024 to the Rights Agreement dated as of October 14, 2021, between Luckin Coffee Inc. and</w:t>
              </w:r>
            </w:hyperlink>
          </w:p>
        </w:tc>
      </w:tr>
      <w:tr>
        <w:trPr>
          <w:trHeight w:val="196"/>
        </w:trPr>
        <w:tc>
          <w:tcPr>
            <w:tcW w:w="24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Equiniti Trust Company, LLC (f/k/a American Stock Transfer &amp; Trust Company, LLC), as Rights Agent (incorporated by reference to</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Exhibit 4.1 of the Company’s Current Report on Form 6-K, filed on October 10, 2024).</w:t>
              </w:r>
            </w:hyperlink>
          </w:p>
        </w:tc>
      </w:tr>
      <w:tr>
        <w:trPr>
          <w:trHeight w:val="20"/>
        </w:trPr>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2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Rights Agreement, dated as of October 14, 2021 between Luckin Coffee Inc. and American Stock Transfer &amp; Trust Company, LLC, as</w:t>
              </w:r>
            </w:hyperlink>
          </w:p>
        </w:tc>
        <w:tc>
          <w:tcPr>
            <w:tcW w:w="180" w:type="dxa"/>
            <w:vAlign w:val="bottom"/>
            <w:gridSpan w:val="2"/>
          </w:tcPr>
          <w:p>
            <w:pPr>
              <w:spacing w:after="0"/>
              <w:rPr>
                <w:sz w:val="24"/>
                <w:szCs w:val="24"/>
                <w:color w:val="auto"/>
              </w:rPr>
            </w:pPr>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Rights Agent, including as Exhibit A the forms of Rights Certificate and of Election to Exercise (incorporated by reference to Exhibit 4.1</w:t>
              </w:r>
            </w:hyperlink>
          </w:p>
        </w:tc>
      </w:tr>
      <w:tr>
        <w:trPr>
          <w:trHeight w:val="196"/>
        </w:trPr>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6"/>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of the Company’s Current Report on Form 6-K, filed on October 14, 2021).</w:t>
              </w:r>
            </w:hyperlink>
          </w:p>
        </w:tc>
      </w:tr>
      <w:tr>
        <w:trPr>
          <w:trHeight w:val="669"/>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40" w:type="dxa"/>
            <w:vAlign w:val="bottom"/>
            <w:tcBorders>
              <w:top w:val="single" w:sz="8" w:color="0000EE"/>
              <w:bottom w:val="single" w:sz="8" w:color="auto"/>
            </w:tcBorders>
          </w:tcPr>
          <w:p>
            <w:pPr>
              <w:ind w:left="422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9" Type="http://schemas.openxmlformats.org/officeDocument/2006/relationships/hyperlink" Target="https://www.sec.gov/Archives/edgar/data/1767582/000110465924107485/tm2425969d1_ex4-1.htm" TargetMode="External"/><Relationship Id="rId20" Type="http://schemas.openxmlformats.org/officeDocument/2006/relationships/hyperlink" Target="https://www.sec.gov/Archives/edgar/data/1767582/000110465921126266/tm2129926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2024-10-10T09:28:16Z</dcterms:created>
  <dcterms:modified xsi:type="dcterms:W3CDTF">2024-10-10T09:28:16Z</dcterms:modified>
</cp:coreProperties>
</file>